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BD68" w14:textId="1FDC8612" w:rsidR="00372080" w:rsidRDefault="00FB2EF0" w:rsidP="001C3559">
      <w:pPr>
        <w:rPr>
          <w:rFonts w:ascii="Myriad Pro" w:hAnsi="Myriad Pro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7F161AFA" wp14:editId="0CE8E907">
            <wp:simplePos x="0" y="0"/>
            <wp:positionH relativeFrom="column">
              <wp:posOffset>2587271</wp:posOffset>
            </wp:positionH>
            <wp:positionV relativeFrom="paragraph">
              <wp:posOffset>-325578</wp:posOffset>
            </wp:positionV>
            <wp:extent cx="3688434" cy="857250"/>
            <wp:effectExtent l="0" t="0" r="762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1" b="25661"/>
                    <a:stretch/>
                  </pic:blipFill>
                  <pic:spPr bwMode="auto">
                    <a:xfrm>
                      <a:off x="0" y="0"/>
                      <a:ext cx="368843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Times New Roman"/>
          <w:noProof/>
          <w:sz w:val="20"/>
          <w:szCs w:val="20"/>
        </w:rPr>
        <w:drawing>
          <wp:anchor distT="0" distB="0" distL="114300" distR="114300" simplePos="0" relativeHeight="251658239" behindDoc="0" locked="0" layoutInCell="1" allowOverlap="1" wp14:anchorId="77B37EC2" wp14:editId="2018B18A">
            <wp:simplePos x="0" y="0"/>
            <wp:positionH relativeFrom="column">
              <wp:posOffset>-48895</wp:posOffset>
            </wp:positionH>
            <wp:positionV relativeFrom="paragraph">
              <wp:posOffset>-173547</wp:posOffset>
            </wp:positionV>
            <wp:extent cx="2636874" cy="866436"/>
            <wp:effectExtent l="0" t="0" r="0" b="0"/>
            <wp:wrapNone/>
            <wp:docPr id="1418643756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43756" name="Grafik 1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74" cy="866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80" w:rsidRPr="005D6CB8">
        <w:rPr>
          <w:rFonts w:ascii="Myriad Pro" w:hAnsi="Myriad Pro" w:cstheme="minorHAnsi"/>
          <w:sz w:val="24"/>
          <w:szCs w:val="24"/>
        </w:rPr>
        <w:tab/>
      </w:r>
    </w:p>
    <w:p w14:paraId="35F90C09" w14:textId="49D27DAC" w:rsidR="00372080" w:rsidRPr="005D6CB8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</w:p>
    <w:p w14:paraId="2E4F7329" w14:textId="77777777" w:rsidR="00372080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  <w:color w:val="A6A6A6" w:themeColor="background1" w:themeShade="A6"/>
          <w:szCs w:val="24"/>
        </w:rPr>
      </w:pPr>
      <w:r w:rsidRPr="005D6CB8">
        <w:rPr>
          <w:rFonts w:ascii="Myriad Pro" w:hAnsi="Myriad Pro" w:cstheme="minorHAnsi"/>
          <w:color w:val="A6A6A6" w:themeColor="background1" w:themeShade="A6"/>
          <w:szCs w:val="24"/>
        </w:rPr>
        <w:t>Universität Bayreuth, 95440 Bayreuth</w:t>
      </w:r>
    </w:p>
    <w:p w14:paraId="3901C715" w14:textId="77777777" w:rsidR="00372080" w:rsidRPr="005D6CB8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</w:p>
    <w:p w14:paraId="143F4CA5" w14:textId="77777777" w:rsidR="00372080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 w:rsidRPr="005D6CB8">
        <w:rPr>
          <w:rFonts w:ascii="Myriad Pro" w:hAnsi="Myriad Pro" w:cstheme="minorHAnsi"/>
          <w:b/>
          <w:sz w:val="24"/>
          <w:szCs w:val="24"/>
        </w:rPr>
        <w:t xml:space="preserve">Stellenausschreibung </w:t>
      </w:r>
      <w:r>
        <w:rPr>
          <w:rFonts w:ascii="Myriad Pro" w:hAnsi="Myriad Pro" w:cstheme="minorHAnsi"/>
          <w:b/>
          <w:sz w:val="24"/>
          <w:szCs w:val="24"/>
        </w:rPr>
        <w:t>SHK für das Institut Entrepreneurship und Innovation</w:t>
      </w:r>
      <w:r w:rsidRPr="005D6CB8">
        <w:rPr>
          <w:rFonts w:ascii="Myriad Pro" w:hAnsi="Myriad Pro" w:cstheme="minorHAnsi"/>
          <w:sz w:val="24"/>
          <w:szCs w:val="24"/>
        </w:rPr>
        <w:tab/>
      </w:r>
    </w:p>
    <w:p w14:paraId="5B6C0B84" w14:textId="15EC9E4C" w:rsidR="00372080" w:rsidRPr="005D6CB8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ab/>
        <w:t xml:space="preserve">Bayreuth, </w:t>
      </w:r>
      <w:r w:rsidR="001C3559">
        <w:rPr>
          <w:rFonts w:ascii="Myriad Pro" w:hAnsi="Myriad Pro" w:cstheme="minorHAnsi"/>
          <w:sz w:val="24"/>
          <w:szCs w:val="24"/>
        </w:rPr>
        <w:t>16</w:t>
      </w:r>
      <w:r>
        <w:rPr>
          <w:rFonts w:ascii="Myriad Pro" w:hAnsi="Myriad Pro" w:cstheme="minorHAnsi"/>
          <w:sz w:val="24"/>
          <w:szCs w:val="24"/>
        </w:rPr>
        <w:t>.0</w:t>
      </w:r>
      <w:r w:rsidR="001C3559">
        <w:rPr>
          <w:rFonts w:ascii="Myriad Pro" w:hAnsi="Myriad Pro" w:cstheme="minorHAnsi"/>
          <w:sz w:val="24"/>
          <w:szCs w:val="24"/>
        </w:rPr>
        <w:t>5</w:t>
      </w:r>
      <w:r w:rsidRPr="005D6CB8">
        <w:rPr>
          <w:rFonts w:ascii="Myriad Pro" w:hAnsi="Myriad Pro" w:cstheme="minorHAnsi"/>
          <w:sz w:val="24"/>
          <w:szCs w:val="24"/>
        </w:rPr>
        <w:t>.20</w:t>
      </w:r>
      <w:r>
        <w:rPr>
          <w:rFonts w:ascii="Myriad Pro" w:hAnsi="Myriad Pro" w:cstheme="minorHAnsi"/>
          <w:sz w:val="24"/>
          <w:szCs w:val="24"/>
        </w:rPr>
        <w:t>23</w:t>
      </w:r>
    </w:p>
    <w:p w14:paraId="5B029BEC" w14:textId="77777777" w:rsidR="00372080" w:rsidRPr="00B24D63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</w:rPr>
      </w:pPr>
      <w:r w:rsidRPr="00B24D63">
        <w:rPr>
          <w:rFonts w:ascii="Myriad Pro" w:hAnsi="Myriad Pro" w:cstheme="minorHAnsi"/>
        </w:rPr>
        <w:t xml:space="preserve">Du hast Interesse an einer Tätigkeit als </w:t>
      </w:r>
    </w:p>
    <w:p w14:paraId="0E2485D4" w14:textId="77303E9D" w:rsidR="00372080" w:rsidRPr="00B9464A" w:rsidRDefault="00372080" w:rsidP="00372080">
      <w:pPr>
        <w:tabs>
          <w:tab w:val="right" w:pos="9000"/>
        </w:tabs>
        <w:spacing w:line="276" w:lineRule="auto"/>
        <w:jc w:val="center"/>
        <w:rPr>
          <w:rFonts w:ascii="Myriad Pro" w:hAnsi="Myriad Pro" w:cstheme="minorHAnsi"/>
          <w:b/>
          <w:color w:val="009260"/>
        </w:rPr>
      </w:pPr>
      <w:r w:rsidRPr="00B9464A">
        <w:rPr>
          <w:rFonts w:ascii="Myriad Pro" w:hAnsi="Myriad Pro" w:cstheme="minorHAnsi"/>
          <w:b/>
          <w:color w:val="009260"/>
        </w:rPr>
        <w:t xml:space="preserve">Studentische Hilfskraft </w:t>
      </w:r>
      <w:r w:rsidR="001C3559">
        <w:rPr>
          <w:rFonts w:ascii="Myriad Pro" w:hAnsi="Myriad Pro" w:cstheme="minorHAnsi"/>
          <w:b/>
          <w:color w:val="009260"/>
        </w:rPr>
        <w:t xml:space="preserve">für den Auf- und Ausbau </w:t>
      </w:r>
      <w:r w:rsidR="0068550E">
        <w:rPr>
          <w:rFonts w:ascii="Myriad Pro" w:hAnsi="Myriad Pro" w:cstheme="minorHAnsi"/>
          <w:b/>
          <w:color w:val="009260"/>
        </w:rPr>
        <w:t>unseres</w:t>
      </w:r>
      <w:r>
        <w:rPr>
          <w:rFonts w:ascii="Myriad Pro" w:hAnsi="Myriad Pro" w:cstheme="minorHAnsi"/>
          <w:b/>
          <w:color w:val="009260"/>
        </w:rPr>
        <w:t xml:space="preserve"> </w:t>
      </w:r>
      <w:r w:rsidR="001C3559" w:rsidRPr="001C3559">
        <w:rPr>
          <w:rFonts w:ascii="Myriad Pro" w:hAnsi="Myriad Pro" w:cstheme="minorHAnsi"/>
          <w:b/>
          <w:color w:val="009260"/>
        </w:rPr>
        <w:t xml:space="preserve">Innovationsökosystem </w:t>
      </w:r>
      <w:r w:rsidRPr="00B9464A">
        <w:rPr>
          <w:rFonts w:ascii="Myriad Pro" w:hAnsi="Myriad Pro" w:cstheme="minorHAnsi"/>
          <w:b/>
          <w:color w:val="009260"/>
        </w:rPr>
        <w:t>(m/w/d)</w:t>
      </w:r>
    </w:p>
    <w:p w14:paraId="2A2EC85E" w14:textId="2FE0AEE2" w:rsidR="00372080" w:rsidRPr="005D6CB8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Das Institut für Entrepreneurship und Innovation sucht zum</w:t>
      </w:r>
      <w:r w:rsidRPr="005D6CB8">
        <w:rPr>
          <w:rFonts w:ascii="Myriad Pro" w:hAnsi="Myriad Pro" w:cstheme="minorHAnsi"/>
        </w:rPr>
        <w:t xml:space="preserve"> </w:t>
      </w:r>
      <w:r>
        <w:rPr>
          <w:rFonts w:ascii="Myriad Pro" w:hAnsi="Myriad Pro" w:cstheme="minorHAnsi"/>
        </w:rPr>
        <w:t xml:space="preserve">nächstmöglichen Zeitpunkt Unterstützung </w:t>
      </w:r>
      <w:r w:rsidR="001C3559">
        <w:rPr>
          <w:rFonts w:ascii="Myriad Pro" w:hAnsi="Myriad Pro" w:cstheme="minorHAnsi"/>
        </w:rPr>
        <w:t>für den Aufbau eines regionalen Innovationsökosystems zur besseren Vernetzung von Wirtschaft, Wissenschaft und Politik</w:t>
      </w:r>
      <w:r w:rsidR="00BF3C56">
        <w:rPr>
          <w:rFonts w:ascii="Myriad Pro" w:hAnsi="Myriad Pro" w:cstheme="minorHAnsi"/>
        </w:rPr>
        <w:t>.</w:t>
      </w:r>
      <w:r>
        <w:rPr>
          <w:rFonts w:ascii="Myriad Pro" w:hAnsi="Myriad Pro" w:cstheme="minorHAnsi"/>
        </w:rPr>
        <w:t xml:space="preserve"> Du bist </w:t>
      </w:r>
      <w:r w:rsidRPr="003F29C3">
        <w:rPr>
          <w:rFonts w:ascii="Myriad Pro" w:hAnsi="Myriad Pro" w:cstheme="minorHAnsi"/>
        </w:rPr>
        <w:t>kreativ, neugierig und möcht</w:t>
      </w:r>
      <w:r>
        <w:rPr>
          <w:rFonts w:ascii="Myriad Pro" w:hAnsi="Myriad Pro" w:cstheme="minorHAnsi"/>
        </w:rPr>
        <w:t xml:space="preserve">est Deine </w:t>
      </w:r>
      <w:r w:rsidRPr="003F29C3">
        <w:rPr>
          <w:rFonts w:ascii="Myriad Pro" w:hAnsi="Myriad Pro" w:cstheme="minorHAnsi"/>
        </w:rPr>
        <w:t xml:space="preserve">Energie nutzen, um etwas Neues zu schaffen? Bei uns </w:t>
      </w:r>
      <w:r>
        <w:rPr>
          <w:rFonts w:ascii="Myriad Pro" w:hAnsi="Myriad Pro" w:cstheme="minorHAnsi"/>
        </w:rPr>
        <w:t>hast Du</w:t>
      </w:r>
      <w:r w:rsidRPr="003F29C3">
        <w:rPr>
          <w:rFonts w:ascii="Myriad Pro" w:hAnsi="Myriad Pro" w:cstheme="minorHAnsi"/>
        </w:rPr>
        <w:t xml:space="preserve"> die Gelegenheit, von Anfang an dabei zu se</w:t>
      </w:r>
      <w:r>
        <w:rPr>
          <w:rFonts w:ascii="Myriad Pro" w:hAnsi="Myriad Pro" w:cstheme="minorHAnsi"/>
        </w:rPr>
        <w:t>in und das Innovationsö</w:t>
      </w:r>
      <w:r w:rsidRPr="003F29C3">
        <w:rPr>
          <w:rFonts w:ascii="Myriad Pro" w:hAnsi="Myriad Pro" w:cstheme="minorHAnsi"/>
        </w:rPr>
        <w:t xml:space="preserve">kosystem </w:t>
      </w:r>
      <w:r>
        <w:rPr>
          <w:rFonts w:ascii="Myriad Pro" w:hAnsi="Myriad Pro" w:cstheme="minorHAnsi"/>
        </w:rPr>
        <w:t xml:space="preserve">in und um Bayreuth im Rahmen des Instituts </w:t>
      </w:r>
      <w:r w:rsidRPr="003F29C3">
        <w:rPr>
          <w:rFonts w:ascii="Myriad Pro" w:hAnsi="Myriad Pro" w:cstheme="minorHAnsi"/>
        </w:rPr>
        <w:t>voranzutreiben.</w:t>
      </w:r>
      <w:r w:rsidR="001C3559">
        <w:rPr>
          <w:rFonts w:ascii="Myriad Pro" w:hAnsi="Myriad Pro" w:cstheme="minorHAnsi"/>
        </w:rPr>
        <w:t xml:space="preserve"> Dafür werden Kontakte zu regionalen Unternehmen aufgebaut und intensiviert, Startups gefördert und diese mit der fächerübergreifenden Forschung an der Uni Bayreuth vernetzt</w:t>
      </w:r>
      <w:r>
        <w:rPr>
          <w:rFonts w:ascii="Myriad Pro" w:hAnsi="Myriad Pro" w:cstheme="minorHAnsi"/>
        </w:rPr>
        <w:t xml:space="preserve">. </w:t>
      </w:r>
      <w:r w:rsidRPr="003F29C3">
        <w:rPr>
          <w:rFonts w:ascii="Myriad Pro" w:hAnsi="Myriad Pro" w:cstheme="minorHAnsi"/>
        </w:rPr>
        <w:t xml:space="preserve">Klingt spannend? </w:t>
      </w:r>
    </w:p>
    <w:p w14:paraId="5FC99A62" w14:textId="77777777" w:rsidR="00372080" w:rsidRPr="005D6CB8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Es handelt sich um eine befristete Tätigkeit </w:t>
      </w:r>
      <w:r w:rsidRPr="00963E19">
        <w:rPr>
          <w:rFonts w:ascii="Myriad Pro" w:hAnsi="Myriad Pro" w:cstheme="minorHAnsi"/>
        </w:rPr>
        <w:t>im</w:t>
      </w:r>
      <w:r>
        <w:rPr>
          <w:rFonts w:ascii="Myriad Pro" w:hAnsi="Myriad Pro" w:cstheme="minorHAnsi"/>
        </w:rPr>
        <w:t xml:space="preserve"> Umfang von bis zu 40 </w:t>
      </w:r>
      <w:r w:rsidRPr="005D6CB8">
        <w:rPr>
          <w:rFonts w:ascii="Myriad Pro" w:hAnsi="Myriad Pro" w:cstheme="minorHAnsi"/>
        </w:rPr>
        <w:t>Stunden pro Monat</w:t>
      </w:r>
      <w:r>
        <w:rPr>
          <w:rFonts w:ascii="Myriad Pro" w:hAnsi="Myriad Pro" w:cstheme="minorHAnsi"/>
        </w:rPr>
        <w:t>.</w:t>
      </w:r>
      <w:r w:rsidRPr="005D6CB8">
        <w:rPr>
          <w:rFonts w:ascii="Myriad Pro" w:hAnsi="Myriad Pro" w:cstheme="minorHAnsi"/>
        </w:rPr>
        <w:t xml:space="preserve"> </w:t>
      </w:r>
    </w:p>
    <w:p w14:paraId="54349271" w14:textId="77777777" w:rsidR="00372080" w:rsidRPr="00B9464A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u w:val="single"/>
        </w:rPr>
      </w:pPr>
      <w:r>
        <w:rPr>
          <w:rFonts w:ascii="Myriad Pro" w:hAnsi="Myriad Pro" w:cstheme="minorHAnsi"/>
          <w:b/>
          <w:u w:val="single"/>
        </w:rPr>
        <w:t>Deine</w:t>
      </w:r>
      <w:r w:rsidRPr="00B9464A">
        <w:rPr>
          <w:rFonts w:ascii="Myriad Pro" w:hAnsi="Myriad Pro" w:cstheme="minorHAnsi"/>
          <w:b/>
          <w:u w:val="single"/>
        </w:rPr>
        <w:t xml:space="preserve"> vorrangigen Aufgaben:</w:t>
      </w:r>
    </w:p>
    <w:p w14:paraId="4B4D7DB8" w14:textId="77777777" w:rsidR="001C3559" w:rsidRDefault="001C3559" w:rsidP="001C355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jc w:val="left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Identifikation relevanter Akteur:innen im Innovationsökosystem &amp; Erfassung dieser im zentralen CRM-System </w:t>
      </w:r>
    </w:p>
    <w:p w14:paraId="76DCD4EE" w14:textId="77777777" w:rsidR="001C3559" w:rsidRDefault="001C3559" w:rsidP="001C355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jc w:val="left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Wissenschaftliche und praxisorientierte Recherche zu Vernetzungsformaten</w:t>
      </w:r>
    </w:p>
    <w:p w14:paraId="10E1AD8B" w14:textId="4374C641" w:rsidR="001C3559" w:rsidRPr="00B9076A" w:rsidRDefault="001C3559" w:rsidP="001C355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Support bei der Erstellung von Materialien, bspw. Präsentationen</w:t>
      </w:r>
      <w:r w:rsidR="00BF3C56">
        <w:rPr>
          <w:rFonts w:ascii="Myriad Pro" w:hAnsi="Myriad Pro" w:cstheme="minorHAnsi"/>
          <w:sz w:val="22"/>
          <w:szCs w:val="22"/>
        </w:rPr>
        <w:t xml:space="preserve"> oder</w:t>
      </w:r>
      <w:r>
        <w:rPr>
          <w:rFonts w:ascii="Myriad Pro" w:hAnsi="Myriad Pro" w:cstheme="minorHAnsi"/>
          <w:sz w:val="22"/>
          <w:szCs w:val="22"/>
        </w:rPr>
        <w:t xml:space="preserve"> Grafiken</w:t>
      </w:r>
    </w:p>
    <w:p w14:paraId="3CCB635F" w14:textId="77777777" w:rsidR="001C3559" w:rsidRPr="00600DD1" w:rsidRDefault="001C3559" w:rsidP="001C355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Unterstützung bei administrativen Prozessen</w:t>
      </w:r>
    </w:p>
    <w:p w14:paraId="61AFFDFD" w14:textId="277C0C2A" w:rsidR="001C3559" w:rsidRPr="00963E19" w:rsidRDefault="001C3559" w:rsidP="001C355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 w:rsidRPr="00963E19">
        <w:rPr>
          <w:rFonts w:ascii="Myriad Pro" w:hAnsi="Myriad Pro" w:cstheme="minorHAnsi"/>
          <w:sz w:val="22"/>
          <w:szCs w:val="22"/>
        </w:rPr>
        <w:t xml:space="preserve">Mithilfe bei </w:t>
      </w:r>
      <w:r>
        <w:rPr>
          <w:rFonts w:ascii="Myriad Pro" w:hAnsi="Myriad Pro" w:cstheme="minorHAnsi"/>
          <w:sz w:val="22"/>
          <w:szCs w:val="22"/>
        </w:rPr>
        <w:t xml:space="preserve">Konzeption und Umsetzung von </w:t>
      </w:r>
      <w:r w:rsidRPr="00963E19">
        <w:rPr>
          <w:rFonts w:ascii="Myriad Pro" w:hAnsi="Myriad Pro" w:cstheme="minorHAnsi"/>
          <w:sz w:val="22"/>
          <w:szCs w:val="22"/>
        </w:rPr>
        <w:t>Veranstaltungen</w:t>
      </w:r>
    </w:p>
    <w:p w14:paraId="4709750C" w14:textId="77777777" w:rsidR="00372080" w:rsidRPr="00D433EB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u w:val="single"/>
        </w:rPr>
      </w:pPr>
      <w:r w:rsidRPr="00D433EB">
        <w:rPr>
          <w:rFonts w:ascii="Myriad Pro" w:hAnsi="Myriad Pro" w:cstheme="minorHAnsi"/>
          <w:b/>
          <w:u w:val="single"/>
        </w:rPr>
        <w:t>Voraussetzungen:</w:t>
      </w:r>
    </w:p>
    <w:p w14:paraId="50DC1571" w14:textId="76730F3E" w:rsidR="00372080" w:rsidRDefault="00372080" w:rsidP="00372080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jc w:val="left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Weitgehend abgeschlossenes Bachelor-Studium (Betriebswirtschaftslehre</w:t>
      </w:r>
      <w:r w:rsidR="001C3559">
        <w:rPr>
          <w:rFonts w:ascii="Myriad Pro" w:hAnsi="Myriad Pro" w:cstheme="minorHAnsi"/>
          <w:sz w:val="22"/>
          <w:szCs w:val="22"/>
        </w:rPr>
        <w:t>, Wirtschaftsinformatik, Wirtschaftsingenieurwesen, Sportökonomie</w:t>
      </w:r>
      <w:r>
        <w:rPr>
          <w:rFonts w:ascii="Myriad Pro" w:hAnsi="Myriad Pro" w:cstheme="minorHAnsi"/>
          <w:sz w:val="22"/>
          <w:szCs w:val="22"/>
        </w:rPr>
        <w:t xml:space="preserve"> oder vergleichbarer Studiengang) </w:t>
      </w:r>
    </w:p>
    <w:p w14:paraId="262F5FDA" w14:textId="77777777" w:rsidR="00372080" w:rsidRDefault="00372080" w:rsidP="00372080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Selbstständiges, zuverlässiges sowie lösungs- und ergebnisorientiertes Arbeiten</w:t>
      </w:r>
    </w:p>
    <w:p w14:paraId="027CF2D5" w14:textId="77777777" w:rsidR="00372080" w:rsidRDefault="00372080" w:rsidP="00372080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Hohes Maß an Eigeninitiative und Kreativität</w:t>
      </w:r>
    </w:p>
    <w:p w14:paraId="0E7C978B" w14:textId="77777777" w:rsidR="00372080" w:rsidRDefault="00372080" w:rsidP="00372080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Sehr gute Kenntnisse in Standard-Software (MS Office) </w:t>
      </w:r>
    </w:p>
    <w:p w14:paraId="0FC167D0" w14:textId="29AFC281" w:rsidR="00BF3C56" w:rsidRPr="00BF3C56" w:rsidRDefault="00B90849" w:rsidP="00BF3C56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 w:rsidRPr="001C3559">
        <w:rPr>
          <w:rFonts w:ascii="Myriad Pro" w:hAnsi="Myriad Pro" w:cstheme="minorHAnsi"/>
          <w:sz w:val="22"/>
          <w:szCs w:val="22"/>
        </w:rPr>
        <w:t>Wünschenswert: Erste Erfahrung in der Arbeit mit CRM-Programmen</w:t>
      </w:r>
    </w:p>
    <w:p w14:paraId="41976FD1" w14:textId="0149881A" w:rsidR="001C3559" w:rsidRPr="001C3559" w:rsidRDefault="00372080" w:rsidP="001C3559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u w:val="single"/>
        </w:rPr>
      </w:pPr>
      <w:r w:rsidRPr="00B9464A">
        <w:rPr>
          <w:rFonts w:ascii="Myriad Pro" w:hAnsi="Myriad Pro" w:cstheme="minorHAnsi"/>
          <w:b/>
          <w:u w:val="single"/>
        </w:rPr>
        <w:t>Wir bieten:</w:t>
      </w:r>
    </w:p>
    <w:p w14:paraId="03E7DFEC" w14:textId="7CB18710" w:rsidR="00372080" w:rsidRDefault="00372080" w:rsidP="00372080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lastRenderedPageBreak/>
        <w:t>Spannende Tätigkeit im Arbeitsfeld Innovation- und Gründungsmanagement (Institut für Entrepreneurship &amp; Innovation)</w:t>
      </w:r>
    </w:p>
    <w:p w14:paraId="2B0DADDB" w14:textId="705CCA57" w:rsidR="001C3559" w:rsidRDefault="001C3559" w:rsidP="00372080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Vernetzung im Innovationsökosystem Oberfranken mit Unternehmen der Region, Startups und verschiedensten Lehrstühlen der Uni Bayreuth</w:t>
      </w:r>
    </w:p>
    <w:p w14:paraId="71860752" w14:textId="77777777" w:rsidR="00372080" w:rsidRDefault="00372080" w:rsidP="00372080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Kreative Arbeitsumgebung sowie ein angenehmes und motivierendes Arbeitsumfeld in einem jungen, dynamischen Team</w:t>
      </w:r>
    </w:p>
    <w:p w14:paraId="3DD3C389" w14:textId="77777777" w:rsidR="00372080" w:rsidRPr="00D60604" w:rsidRDefault="00372080" w:rsidP="00372080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Einblicke in Projektarbeit und Projektmanagement</w:t>
      </w:r>
    </w:p>
    <w:p w14:paraId="0001243B" w14:textId="77777777" w:rsidR="00372080" w:rsidRPr="005D6CB8" w:rsidRDefault="00372080" w:rsidP="00372080">
      <w:pPr>
        <w:tabs>
          <w:tab w:val="right" w:pos="9000"/>
        </w:tabs>
        <w:spacing w:line="276" w:lineRule="auto"/>
        <w:rPr>
          <w:rFonts w:ascii="Myriad Pro" w:hAnsi="Myriad Pro" w:cstheme="minorHAnsi"/>
        </w:rPr>
      </w:pPr>
      <w:r w:rsidRPr="005D6CB8">
        <w:rPr>
          <w:rFonts w:ascii="Myriad Pro" w:hAnsi="Myriad Pro" w:cstheme="minorHAnsi"/>
        </w:rPr>
        <w:t xml:space="preserve">Die Tätigkeit bietet </w:t>
      </w:r>
      <w:r>
        <w:rPr>
          <w:rFonts w:ascii="Myriad Pro" w:hAnsi="Myriad Pro" w:cstheme="minorHAnsi"/>
        </w:rPr>
        <w:t>Dir</w:t>
      </w:r>
      <w:r w:rsidRPr="005D6CB8">
        <w:rPr>
          <w:rFonts w:ascii="Myriad Pro" w:hAnsi="Myriad Pro" w:cstheme="minorHAnsi"/>
        </w:rPr>
        <w:t xml:space="preserve"> </w:t>
      </w:r>
      <w:r>
        <w:rPr>
          <w:rFonts w:ascii="Myriad Pro" w:hAnsi="Myriad Pro" w:cstheme="minorHAnsi"/>
        </w:rPr>
        <w:t xml:space="preserve">darüber hinaus </w:t>
      </w:r>
      <w:r w:rsidRPr="005D6CB8">
        <w:rPr>
          <w:rFonts w:ascii="Myriad Pro" w:hAnsi="Myriad Pro" w:cstheme="minorHAnsi"/>
        </w:rPr>
        <w:t>interessante Einblicke in Projekte zu den Themen Entrepreneurship und Innovation sowie wertvolle Erfahrungen für das eigene Studium.</w:t>
      </w:r>
    </w:p>
    <w:p w14:paraId="46D7AD85" w14:textId="77777777" w:rsidR="00372080" w:rsidRPr="005D6CB8" w:rsidRDefault="00372080" w:rsidP="00372080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>Die Universität Bayreuth tritt für die Geschlechtergerechtigkeit ein und strebt eine Erhöhung des Anteils von Frauen in Forschung und Lehre an. Bewerbungen von Frauen sind daher ausdrücklich erwünscht; Frauen werden bei gleicher Eignung, Befähigung und fachlicher Leistung bevorzugt berücksichtigt, sofern nicht in der Person eines Mitbewerbers liegende Gründe überwiegen. Schwerbehinderte werden bei gleicher Qualifikation bevorzugt eingestellt.</w:t>
      </w:r>
    </w:p>
    <w:p w14:paraId="5B28A919" w14:textId="49AD683F" w:rsidR="00372080" w:rsidRPr="005D6CB8" w:rsidRDefault="00372080" w:rsidP="00372080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Bitte </w:t>
      </w:r>
      <w:r>
        <w:rPr>
          <w:rFonts w:ascii="Myriad Pro" w:hAnsi="Myriad Pro" w:cstheme="minorHAnsi"/>
          <w:sz w:val="22"/>
          <w:szCs w:val="22"/>
        </w:rPr>
        <w:t>schicke Deine</w:t>
      </w:r>
      <w:r w:rsidRPr="005D6CB8">
        <w:rPr>
          <w:rFonts w:ascii="Myriad Pro" w:hAnsi="Myriad Pro" w:cstheme="minorHAnsi"/>
          <w:sz w:val="22"/>
          <w:szCs w:val="22"/>
        </w:rPr>
        <w:t xml:space="preserve"> Bewerbung mit</w:t>
      </w:r>
      <w:r>
        <w:rPr>
          <w:rFonts w:ascii="Myriad Pro" w:hAnsi="Myriad Pro" w:cstheme="minorHAnsi"/>
          <w:sz w:val="22"/>
          <w:szCs w:val="22"/>
        </w:rPr>
        <w:t xml:space="preserve"> den üblichen Bewerbungsunterlagen (Deinem Lebenslauf, einer kurzen Darstellung Deiner Motivation) </w:t>
      </w:r>
      <w:r w:rsidRPr="005D6CB8">
        <w:rPr>
          <w:rFonts w:ascii="Myriad Pro" w:hAnsi="Myriad Pro" w:cstheme="minorHAnsi"/>
          <w:sz w:val="22"/>
          <w:szCs w:val="22"/>
        </w:rPr>
        <w:t xml:space="preserve">bis zum </w:t>
      </w:r>
      <w:r w:rsidR="001C3559">
        <w:rPr>
          <w:rStyle w:val="Fett"/>
          <w:rFonts w:ascii="Myriad Pro" w:hAnsi="Myriad Pro" w:cstheme="minorHAnsi"/>
          <w:sz w:val="22"/>
          <w:szCs w:val="22"/>
        </w:rPr>
        <w:t>02</w:t>
      </w:r>
      <w:r>
        <w:rPr>
          <w:rStyle w:val="Fett"/>
          <w:rFonts w:ascii="Myriad Pro" w:hAnsi="Myriad Pro" w:cstheme="minorHAnsi"/>
          <w:sz w:val="22"/>
          <w:szCs w:val="22"/>
        </w:rPr>
        <w:t xml:space="preserve">. </w:t>
      </w:r>
      <w:r w:rsidR="001C3559">
        <w:rPr>
          <w:rStyle w:val="Fett"/>
          <w:rFonts w:ascii="Myriad Pro" w:hAnsi="Myriad Pro" w:cstheme="minorHAnsi"/>
          <w:sz w:val="22"/>
          <w:szCs w:val="22"/>
        </w:rPr>
        <w:t>Juni</w:t>
      </w:r>
      <w:r w:rsidRPr="00600DD1">
        <w:rPr>
          <w:rStyle w:val="Fett"/>
          <w:rFonts w:ascii="Myriad Pro" w:hAnsi="Myriad Pro" w:cstheme="minorHAnsi"/>
          <w:sz w:val="22"/>
          <w:szCs w:val="22"/>
        </w:rPr>
        <w:t xml:space="preserve"> 2023</w:t>
      </w:r>
      <w:r w:rsidRPr="00600DD1">
        <w:rPr>
          <w:rFonts w:ascii="Myriad Pro" w:hAnsi="Myriad Pro" w:cstheme="minorHAnsi"/>
          <w:sz w:val="22"/>
          <w:szCs w:val="22"/>
        </w:rPr>
        <w:t xml:space="preserve"> per E-Mail an </w:t>
      </w:r>
      <w:r w:rsidR="001C3559">
        <w:rPr>
          <w:rFonts w:ascii="Myriad Pro" w:hAnsi="Myriad Pro" w:cstheme="minorHAnsi"/>
          <w:sz w:val="22"/>
          <w:szCs w:val="22"/>
        </w:rPr>
        <w:t>Andreas Schmidt</w:t>
      </w:r>
      <w:r w:rsidRPr="00600DD1">
        <w:rPr>
          <w:rFonts w:ascii="Myriad Pro" w:hAnsi="Myriad Pro" w:cstheme="minorHAnsi"/>
          <w:sz w:val="22"/>
          <w:szCs w:val="22"/>
        </w:rPr>
        <w:t xml:space="preserve"> (</w:t>
      </w:r>
      <w:r w:rsidR="001C3559">
        <w:rPr>
          <w:rFonts w:ascii="Myriad Pro" w:hAnsi="Myriad Pro" w:cstheme="minorHAnsi"/>
          <w:sz w:val="22"/>
          <w:szCs w:val="22"/>
        </w:rPr>
        <w:t>Andreas.R.Schmidt</w:t>
      </w:r>
      <w:r w:rsidRPr="00600DD1">
        <w:rPr>
          <w:rFonts w:ascii="Myriad Pro" w:hAnsi="Myriad Pro" w:cstheme="minorHAnsi"/>
          <w:sz w:val="22"/>
          <w:szCs w:val="22"/>
        </w:rPr>
        <w:t xml:space="preserve">@uni-bayreuth.de). </w:t>
      </w:r>
      <w:r>
        <w:rPr>
          <w:rFonts w:ascii="Myriad Pro" w:hAnsi="Myriad Pro" w:cstheme="minorHAnsi"/>
          <w:sz w:val="22"/>
          <w:szCs w:val="22"/>
        </w:rPr>
        <w:t xml:space="preserve">Er ist auch bei Fragen Dein Ansprechpartner. </w:t>
      </w:r>
    </w:p>
    <w:p w14:paraId="41EC0D5B" w14:textId="77777777" w:rsidR="00372080" w:rsidRPr="005D6CB8" w:rsidRDefault="00372080" w:rsidP="00372080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Wir freuen uns auf </w:t>
      </w:r>
      <w:r>
        <w:rPr>
          <w:rFonts w:ascii="Myriad Pro" w:hAnsi="Myriad Pro" w:cstheme="minorHAnsi"/>
          <w:sz w:val="22"/>
          <w:szCs w:val="22"/>
        </w:rPr>
        <w:t>Deine</w:t>
      </w:r>
      <w:r w:rsidRPr="005D6CB8">
        <w:rPr>
          <w:rFonts w:ascii="Myriad Pro" w:hAnsi="Myriad Pro" w:cstheme="minorHAnsi"/>
          <w:sz w:val="22"/>
          <w:szCs w:val="22"/>
        </w:rPr>
        <w:t xml:space="preserve"> Bewerbung!</w:t>
      </w:r>
    </w:p>
    <w:p w14:paraId="17C93DC5" w14:textId="77777777" w:rsidR="00372080" w:rsidRDefault="00372080" w:rsidP="00372080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Das Team des Instituts für Entrepreneurship &amp; Innovation der Universität Bayreuth</w:t>
      </w:r>
    </w:p>
    <w:p w14:paraId="1E535CA6" w14:textId="77777777" w:rsidR="00372080" w:rsidRDefault="00372080" w:rsidP="00372080"/>
    <w:p w14:paraId="788093D0" w14:textId="77777777" w:rsidR="00372080" w:rsidRDefault="00372080" w:rsidP="00372080"/>
    <w:p w14:paraId="2DF2FB3B" w14:textId="77777777" w:rsidR="00372080" w:rsidRDefault="00372080" w:rsidP="00BD5FBC"/>
    <w:p w14:paraId="325ED546" w14:textId="77777777" w:rsidR="00BD5FBC" w:rsidRDefault="00BD5FBC" w:rsidP="00BD5FBC"/>
    <w:p w14:paraId="2A6867EF" w14:textId="77777777" w:rsidR="00372080" w:rsidRDefault="00372080" w:rsidP="00BD5FBC"/>
    <w:p w14:paraId="1033246C" w14:textId="77777777" w:rsidR="00BD5FBC" w:rsidRDefault="00BD5FBC" w:rsidP="00BD5FBC"/>
    <w:p w14:paraId="12D0E298" w14:textId="77777777" w:rsidR="00BD5FBC" w:rsidRDefault="00BD5FBC" w:rsidP="00BD5FBC"/>
    <w:p w14:paraId="50D75B6B" w14:textId="77777777" w:rsidR="00BD5FBC" w:rsidRDefault="00BD5FBC" w:rsidP="00BD5FBC"/>
    <w:p w14:paraId="156285C7" w14:textId="2A8D488B" w:rsidR="00BD5FBC" w:rsidRDefault="00BD5FBC"/>
    <w:sectPr w:rsidR="00BD5F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69FE"/>
    <w:multiLevelType w:val="hybridMultilevel"/>
    <w:tmpl w:val="4F46B3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04CB"/>
    <w:multiLevelType w:val="hybridMultilevel"/>
    <w:tmpl w:val="5F3880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E733A"/>
    <w:multiLevelType w:val="hybridMultilevel"/>
    <w:tmpl w:val="774AC6DC"/>
    <w:lvl w:ilvl="0" w:tplc="F9CA62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E73AF"/>
    <w:multiLevelType w:val="hybridMultilevel"/>
    <w:tmpl w:val="8EA268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46148">
    <w:abstractNumId w:val="0"/>
  </w:num>
  <w:num w:numId="2" w16cid:durableId="1722483041">
    <w:abstractNumId w:val="3"/>
  </w:num>
  <w:num w:numId="3" w16cid:durableId="1578511375">
    <w:abstractNumId w:val="2"/>
  </w:num>
  <w:num w:numId="4" w16cid:durableId="29525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BC"/>
    <w:rsid w:val="000113DC"/>
    <w:rsid w:val="00096FFC"/>
    <w:rsid w:val="00146E22"/>
    <w:rsid w:val="001C3559"/>
    <w:rsid w:val="002618F2"/>
    <w:rsid w:val="00293B4B"/>
    <w:rsid w:val="0031556B"/>
    <w:rsid w:val="00335E91"/>
    <w:rsid w:val="00372080"/>
    <w:rsid w:val="003F36DA"/>
    <w:rsid w:val="0048314D"/>
    <w:rsid w:val="004C58ED"/>
    <w:rsid w:val="00524E50"/>
    <w:rsid w:val="00571B4E"/>
    <w:rsid w:val="00575A78"/>
    <w:rsid w:val="00595F40"/>
    <w:rsid w:val="00635F04"/>
    <w:rsid w:val="0068550E"/>
    <w:rsid w:val="006D3388"/>
    <w:rsid w:val="007030E1"/>
    <w:rsid w:val="007410A3"/>
    <w:rsid w:val="00750556"/>
    <w:rsid w:val="008867A1"/>
    <w:rsid w:val="008D3C28"/>
    <w:rsid w:val="00926113"/>
    <w:rsid w:val="009658F5"/>
    <w:rsid w:val="00983186"/>
    <w:rsid w:val="00991CF6"/>
    <w:rsid w:val="009A4DF4"/>
    <w:rsid w:val="00A42F3B"/>
    <w:rsid w:val="00AA129A"/>
    <w:rsid w:val="00B01FC5"/>
    <w:rsid w:val="00B509C2"/>
    <w:rsid w:val="00B51996"/>
    <w:rsid w:val="00B7580D"/>
    <w:rsid w:val="00B90849"/>
    <w:rsid w:val="00BA2416"/>
    <w:rsid w:val="00BB4B19"/>
    <w:rsid w:val="00BD5FBC"/>
    <w:rsid w:val="00BF3C56"/>
    <w:rsid w:val="00C12266"/>
    <w:rsid w:val="00C32C5B"/>
    <w:rsid w:val="00C32CA5"/>
    <w:rsid w:val="00C4087F"/>
    <w:rsid w:val="00D02FDC"/>
    <w:rsid w:val="00D52047"/>
    <w:rsid w:val="00D75C61"/>
    <w:rsid w:val="00F2644E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0429"/>
  <w15:chartTrackingRefBased/>
  <w15:docId w15:val="{08E3F91B-8B89-4A7B-ACEC-16AC943A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2080"/>
    <w:pPr>
      <w:overflowPunct w:val="0"/>
      <w:autoSpaceDE w:val="0"/>
      <w:autoSpaceDN w:val="0"/>
      <w:adjustRightInd w:val="0"/>
      <w:spacing w:before="240" w:after="240" w:line="36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3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7208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12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A12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12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12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129A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D520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Penava, Nikolaj</dc:creator>
  <cp:keywords/>
  <dc:description/>
  <cp:lastModifiedBy>Schmidt, Andreas</cp:lastModifiedBy>
  <cp:revision>5</cp:revision>
  <dcterms:created xsi:type="dcterms:W3CDTF">2023-05-16T07:58:00Z</dcterms:created>
  <dcterms:modified xsi:type="dcterms:W3CDTF">2023-05-16T13:28:00Z</dcterms:modified>
</cp:coreProperties>
</file>